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F" w:rsidRDefault="00EE55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0" w:rsidRPr="006F5089" w:rsidRDefault="00B50BA8" w:rsidP="00B50BA8">
                            <w:pPr>
                              <w:ind w:left="2160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5089">
                              <w:rPr>
                                <w:b/>
                                <w:sz w:val="32"/>
                                <w:szCs w:val="32"/>
                              </w:rPr>
                              <w:t>WHEELCHAIR RUGBY – PRACTICE SCHEDULE</w:t>
                            </w:r>
                          </w:p>
                          <w:p w:rsidR="00B50BA8" w:rsidRPr="006F5089" w:rsidRDefault="006F5089" w:rsidP="00B50BA8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F5089">
                              <w:rPr>
                                <w:b/>
                                <w:sz w:val="28"/>
                                <w:szCs w:val="28"/>
                              </w:rPr>
                              <w:t>April – May 2014</w:t>
                            </w:r>
                          </w:p>
                          <w:p w:rsidR="00B50BA8" w:rsidRPr="006F5089" w:rsidRDefault="00B50B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University of Winnipeg – Duckworth Centre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  <w:u w:val="single"/>
                              </w:rPr>
                              <w:t>April 2014: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1 – 8:30 pm – 10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3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7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8 – 8:30 pm – 10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10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14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21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22 – 8:30 pm – 10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28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April 29 – 8:30 pm – 10 pm</w:t>
                            </w:r>
                            <w:bookmarkStart w:id="0" w:name="_GoBack"/>
                            <w:bookmarkEnd w:id="0"/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  <w:u w:val="single"/>
                              </w:rPr>
                              <w:t>May 2014: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May 6 – 8:30 pm – 10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May 12 – 7 pm – 8:30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May 13 – 8:30 pm – 10 pm</w:t>
                            </w:r>
                          </w:p>
                          <w:p w:rsidR="006F5089" w:rsidRPr="006F5089" w:rsidRDefault="006F5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BA8" w:rsidRPr="006F5089" w:rsidRDefault="00B50BA8" w:rsidP="00B50BA8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6F5089">
                              <w:rPr>
                                <w:sz w:val="28"/>
                                <w:szCs w:val="28"/>
                              </w:rPr>
                              <w:t>Participants must be MWSA members (for insurance purposes).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F41BD0" w:rsidRPr="006F5089" w:rsidRDefault="00B50BA8" w:rsidP="00B50BA8">
                      <w:pPr>
                        <w:ind w:left="2160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6F5089">
                        <w:rPr>
                          <w:b/>
                          <w:sz w:val="32"/>
                          <w:szCs w:val="32"/>
                        </w:rPr>
                        <w:t>WHEELCHAIR RUGBY – PRACTICE SCHEDULE</w:t>
                      </w:r>
                    </w:p>
                    <w:p w:rsidR="00B50BA8" w:rsidRPr="006F5089" w:rsidRDefault="006F5089" w:rsidP="00B50BA8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F5089">
                        <w:rPr>
                          <w:b/>
                          <w:sz w:val="28"/>
                          <w:szCs w:val="28"/>
                        </w:rPr>
                        <w:t>April – May 2014</w:t>
                      </w:r>
                    </w:p>
                    <w:p w:rsidR="00B50BA8" w:rsidRPr="006F5089" w:rsidRDefault="00B50BA8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University of Winnipeg – Duckworth Centre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F5089">
                        <w:rPr>
                          <w:sz w:val="28"/>
                          <w:szCs w:val="28"/>
                          <w:u w:val="single"/>
                        </w:rPr>
                        <w:t>April 2014: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1 – 8:30 pm – 10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3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7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8 – 8:30 pm – 10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10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14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21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22 – 8:30 pm – 10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28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April 29 – 8:30 pm – 10 pm</w:t>
                      </w:r>
                      <w:bookmarkStart w:id="1" w:name="_GoBack"/>
                      <w:bookmarkEnd w:id="1"/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F5089">
                        <w:rPr>
                          <w:sz w:val="28"/>
                          <w:szCs w:val="28"/>
                          <w:u w:val="single"/>
                        </w:rPr>
                        <w:t>May 2014: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May 6 – 8:30 pm – 10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May 12 – 7 pm – 8:30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May 13 – 8:30 pm – 10 pm</w:t>
                      </w:r>
                    </w:p>
                    <w:p w:rsidR="006F5089" w:rsidRPr="006F5089" w:rsidRDefault="006F50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50BA8" w:rsidRPr="006F5089" w:rsidRDefault="00B50BA8" w:rsidP="00B50BA8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6F5089">
                        <w:rPr>
                          <w:sz w:val="28"/>
                          <w:szCs w:val="28"/>
                        </w:rPr>
                        <w:t>Participants must be MWSA members (for insurance purposes).</w:t>
                      </w:r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E"/>
    <w:rsid w:val="000F58B3"/>
    <w:rsid w:val="0020515F"/>
    <w:rsid w:val="005E0597"/>
    <w:rsid w:val="006F5089"/>
    <w:rsid w:val="00922D21"/>
    <w:rsid w:val="009316C0"/>
    <w:rsid w:val="00A669B9"/>
    <w:rsid w:val="00B50BA8"/>
    <w:rsid w:val="00C56715"/>
    <w:rsid w:val="00D3183E"/>
    <w:rsid w:val="00DE1AB7"/>
    <w:rsid w:val="00EE554D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Wheelchai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A&amp;R</dc:creator>
  <cp:lastModifiedBy>Manitoba Wheelchair Sport Association</cp:lastModifiedBy>
  <cp:revision>3</cp:revision>
  <dcterms:created xsi:type="dcterms:W3CDTF">2014-04-01T16:38:00Z</dcterms:created>
  <dcterms:modified xsi:type="dcterms:W3CDTF">2014-04-01T16:44:00Z</dcterms:modified>
</cp:coreProperties>
</file>